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IV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>EDITAL DE ABERTURA PROGRAD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PROCESSO SELETIVO PARA TUTOR/</w:t>
      </w:r>
      <w:r>
        <w:rPr>
          <w:rFonts w:eastAsia="Times New Roman" w:cs="Times New Roman" w:ascii="Times New Roman" w:hAnsi="Times New Roman"/>
          <w:b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DO GRUPO DE</w:t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AGRÍCOLA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DO PROGRAMA DE EDUCAÇÃO TUTORIAL (PET)</w:t>
      </w:r>
    </w:p>
    <w:p>
      <w:pPr>
        <w:pStyle w:val="Normal"/>
        <w:spacing w:before="360" w:after="0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MODELO DE PLANO DE ATIVIDADES</w:t>
      </w:r>
    </w:p>
    <w:p>
      <w:pPr>
        <w:pStyle w:val="Normal"/>
        <w:spacing w:before="360" w:after="0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(Inciso VI do item 6.2 do Edital de Abertura PROGRAD nº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/2022)</w:t>
      </w:r>
    </w:p>
    <w:p>
      <w:pPr>
        <w:pStyle w:val="Normal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</w:rPr>
        <w:t>Orientações para elaboração e preenchimento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a) O(A) professor(a) candidato(a) à tutoria deve preencher o Plano de Atividades, rubricar todas as páginas e assinar a última.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b) O Plano de Atividades deve ser elaborado considerando-se o prazo de 12 meses, tendo como referência para início o mês de janeiro de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shd w:fill="FFFFFF" w:val="clear"/>
        </w:rPr>
        <w:t>2023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c) Para cada atividade planejada, o(a) professor(a) candidato deverá preencher uma tabela com a proposta da respectiva atividade;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 xml:space="preserve">d) Uma mesma atividade poderá envolver mais de uma dimensão universitária, considerando-se as dimensões de ensino, pesquisa e extensão. Também poderão ser planejadas atividades que desenvolvam ensino, pesquisa e extensão de forma </w:t>
      </w:r>
      <w:r>
        <w:rPr>
          <w:rFonts w:eastAsia="Times New Roman" w:cs="Times New Roman" w:ascii="Times New Roman" w:hAnsi="Times New Roman"/>
        </w:rPr>
        <w:t>separada.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e) Recomenda-se que o(a) professor(a) candidato(a) se atente à exequibilidade do Plano de Atividades, propondo entre 8 e 12 atividades e considerando as condições pedagógicas, acadêmicas e sociais de execução.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f) Na “Descrição do processo de tutoria” o(a) candidato(a) deve mencionar como pretende trabalhar com o grupo (reuniões semanais, mediação de discussões e debates, distribuição das tarefas, relatórios, processos de avaliação da atuação do grupo e da própria tutoria, etc.).</w:t>
      </w:r>
    </w:p>
    <w:p>
      <w:pPr>
        <w:pStyle w:val="Normal"/>
        <w:spacing w:before="12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</w:rPr>
        <w:t>Observação:</w:t>
      </w:r>
      <w:r>
        <w:rPr>
          <w:rFonts w:eastAsia="Times New Roman" w:cs="Times New Roman" w:ascii="Times New Roman" w:hAnsi="Times New Roman"/>
          <w:color w:val="000000"/>
        </w:rPr>
        <w:t xml:space="preserve"> O Plano de Atividades apresentado no processo seletivo não será, necessariamente, aquele a ser executado pelo candidato em seu primeiro ano de atuação como tutor</w:t>
      </w:r>
      <w:r>
        <w:rPr>
          <w:rFonts w:eastAsia="Times New Roman" w:cs="Times New Roman" w:ascii="Times New Roman" w:hAnsi="Times New Roman"/>
        </w:rPr>
        <w:t>(a)</w:t>
      </w:r>
      <w:r>
        <w:rPr>
          <w:rFonts w:eastAsia="Times New Roman" w:cs="Times New Roman" w:ascii="Times New Roman" w:hAnsi="Times New Roman"/>
          <w:color w:val="000000"/>
        </w:rPr>
        <w:t>, caso venha a ser selecionado, pois é fortemente recomendado que um tutor de grupo PET discuta e elabore o Plano de Atividades anual junto com os(as) alunos(as) petianos que executarão as atividades. Porém, atividades propostas no Plano de Atividades apresentado no processo seletivo poderão ser apresentadas e discutidas junto com os alunos do grupo, caso o candidato venha a ser selecionado para atuar como tutor.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tbl>
      <w:tblPr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da Atividade: &lt;Xxxxxx Xxxxxxx&gt;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(caso a atividade envolva mais de uma dimensão, marcar mais de uma de delas)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Ensino;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Pesquisa;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elevação da qualidade da formação acadêmica dos alunos de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Formular novas estratégias de desenvolvimento e modernização do ensino superior no país;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Introduzir novas práticas pedagógicas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consolidação e difusão da educação tutorial como prática de formação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7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3"/>
      </w:tblGrid>
      <w:tr>
        <w:trPr/>
        <w:tc>
          <w:tcPr>
            <w:tcW w:w="9713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Nome da Atividade: &lt;Yyyyyyy Yyyyyyy&gt;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A atividade envolve: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(caso a atividade envolva mais de uma dimensão, marcar mais de uma de delas)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Ensino;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Pesquisa;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Extensão.</w:t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Descrição/Justificativa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Objetivos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Como a atividade será realizada?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(Metodologia)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Marque quais objetivos do PET (portaria nº 976) estão mais vinculados a esta atividade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Desenvolver atividades acadêmicas em padrões de qualidade de excelência, mediante grupos de aprendizagem tutorial de natureza coletiva e interdisciplinar;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elevação da qualidade da formação acadêmica dos alunos de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a formação de profissionais e docentes de elevada qualificação técnica, científica, tecnológica e acadêmica;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Formular novas estratégias de desenvolvimento e modernização do ensino superior no país;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Estimular o espírito crítico, bem como a atuação profissional pautada pela cidadania e pela função social da educação superior;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Introduzir novas práticas pedagógicas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para a consolidação e difusão da educação tutorial como prática de formação na graduação;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( ) Contribuir com a política de diversidade na instituição de ensino superior-IES, por meio de ações afirmativas em defesa da equidade socioeconômica, étnico-racial e de gênero.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Quais os resultados que se espera da atividade?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caracteres: 800)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</w:r>
          </w:p>
        </w:tc>
      </w:tr>
      <w:tr>
        <w:trPr/>
        <w:tc>
          <w:tcPr>
            <w:tcW w:w="971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Início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Data Fim da atividade: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(dd/mm/aaaa)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7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rPr>
          <w:trHeight w:val="1688" w:hRule="atLeast"/>
        </w:trPr>
        <w:tc>
          <w:tcPr>
            <w:tcW w:w="97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Descrição do processo de tutoria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>(máximo de caracteres 1000)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6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7"/>
      </w:tblGrid>
      <w:tr>
        <w:trPr>
          <w:trHeight w:val="1965" w:hRule="atLeast"/>
        </w:trPr>
        <w:tc>
          <w:tcPr>
            <w:tcW w:w="96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Resultados gerais do Plano de Atividades</w:t>
            </w:r>
            <w:r>
              <w:rPr>
                <w:rFonts w:eastAsia="Times New Roman" w:cs="Times New Roman" w:ascii="Times New Roman" w:hAnsi="Times New Roman"/>
                <w:i/>
                <w:color w:val="000000"/>
              </w:rPr>
              <w:t xml:space="preserve"> (máximo de caracteres 1000)</w:t>
            </w:r>
          </w:p>
          <w:p>
            <w:pPr>
              <w:pStyle w:val="Normal"/>
              <w:widowControl w:val="false"/>
              <w:spacing w:before="0" w:after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br/>
              <w:br/>
            </w:r>
          </w:p>
        </w:tc>
      </w:tr>
    </w:tbl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________de________________de ________.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 e assinatura do(a) professor(a) candidato(a) à tutoria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LibreOffice/7.1.5.2$Windows_X86_64 LibreOffice_project/85f04e9f809797b8199d13c421bd8a2b025d52b5</Application>
  <AppVersion>15.0000</AppVersion>
  <Pages>4</Pages>
  <Words>819</Words>
  <Characters>4718</Characters>
  <CharactersWithSpaces>5494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2022-10-20T11:03:15Z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